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4BEF" w14:textId="77777777"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67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14:paraId="1509D3B6" w14:textId="50C5AF6A" w:rsidR="007E6114" w:rsidRPr="00A66CC2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A66CC2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14:paraId="350BB653" w14:textId="77777777"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7E6114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М</w:t>
      </w:r>
      <w:r w:rsidRPr="007E611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униципальное образование</w:t>
      </w:r>
    </w:p>
    <w:p w14:paraId="1D5E5363" w14:textId="77777777"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7E611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«Тулунский район»</w:t>
      </w:r>
    </w:p>
    <w:p w14:paraId="46B1D083" w14:textId="77777777"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14:paraId="2E98F95F" w14:textId="77777777"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7E611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Д У М А</w:t>
      </w:r>
    </w:p>
    <w:p w14:paraId="3DA38BCD" w14:textId="77777777" w:rsidR="007E6114" w:rsidRPr="007E6114" w:rsidRDefault="007E6114" w:rsidP="007E6114">
      <w:pPr>
        <w:tabs>
          <w:tab w:val="left" w:pos="1820"/>
          <w:tab w:val="center" w:pos="4633"/>
        </w:tabs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7E611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Тулунского муниципального района</w:t>
      </w:r>
    </w:p>
    <w:p w14:paraId="46370C97" w14:textId="1B8B79A0"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7E611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седьмого созыва</w:t>
      </w:r>
    </w:p>
    <w:p w14:paraId="48EAE3E2" w14:textId="77777777"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14:paraId="76352592" w14:textId="77777777"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7E611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РЕШЕНИЕ</w:t>
      </w:r>
    </w:p>
    <w:p w14:paraId="6FEF5563" w14:textId="77777777"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14:paraId="4BABA0D7" w14:textId="77777777"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 w:firstLine="570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16"/>
          <w:szCs w:val="16"/>
          <w:lang w:eastAsia="ru-RU"/>
        </w:rPr>
      </w:pPr>
    </w:p>
    <w:p w14:paraId="124624E9" w14:textId="0EF9236C" w:rsidR="007E6114" w:rsidRPr="00B820E5" w:rsidRDefault="00B820E5" w:rsidP="007E6114">
      <w:pPr>
        <w:overflowPunct w:val="0"/>
        <w:autoSpaceDE w:val="0"/>
        <w:autoSpaceDN w:val="0"/>
        <w:adjustRightInd w:val="0"/>
        <w:spacing w:after="0" w:line="240" w:lineRule="auto"/>
        <w:ind w:right="89"/>
        <w:textAlignment w:val="baseline"/>
        <w:rPr>
          <w:rFonts w:ascii="Times New Roman" w:eastAsia="Times New Roman" w:hAnsi="Times New Roman" w:cs="Times New Roman"/>
          <w:b/>
          <w:bCs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25 января </w:t>
      </w:r>
      <w:r w:rsidR="003E2385" w:rsidRPr="008D7D76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2022</w:t>
      </w:r>
      <w:r w:rsidR="007E6114" w:rsidRPr="008D7D76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г</w:t>
      </w:r>
      <w:r w:rsidR="007E6114" w:rsidRPr="008D7D76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.</w:t>
      </w:r>
      <w:r w:rsidR="007E6114" w:rsidRPr="007E6114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                                       </w:t>
      </w:r>
      <w:r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                </w:t>
      </w:r>
      <w:r w:rsidR="007E6114" w:rsidRPr="00B820E5">
        <w:rPr>
          <w:rFonts w:ascii="Times New Roman" w:eastAsia="Times New Roman" w:hAnsi="Times New Roman" w:cs="Times New Roman"/>
          <w:b/>
          <w:bCs/>
          <w:spacing w:val="20"/>
          <w:sz w:val="28"/>
          <w:szCs w:val="20"/>
          <w:lang w:eastAsia="ru-RU"/>
        </w:rPr>
        <w:t>№</w:t>
      </w:r>
      <w:r w:rsidRPr="00B820E5">
        <w:rPr>
          <w:rFonts w:ascii="Times New Roman" w:eastAsia="Times New Roman" w:hAnsi="Times New Roman" w:cs="Times New Roman"/>
          <w:b/>
          <w:bCs/>
          <w:spacing w:val="20"/>
          <w:sz w:val="28"/>
          <w:szCs w:val="20"/>
          <w:lang w:eastAsia="ru-RU"/>
        </w:rPr>
        <w:t>301</w:t>
      </w:r>
    </w:p>
    <w:p w14:paraId="2802B917" w14:textId="77777777" w:rsidR="007E6114" w:rsidRPr="008D7D76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7E6114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</w:t>
      </w:r>
      <w:r w:rsidRPr="008D7D76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г. Тулун</w:t>
      </w:r>
    </w:p>
    <w:p w14:paraId="0B8374E9" w14:textId="77777777" w:rsidR="007E6114" w:rsidRPr="007E6114" w:rsidRDefault="007E6114" w:rsidP="007E6114">
      <w:pPr>
        <w:overflowPunct w:val="0"/>
        <w:autoSpaceDE w:val="0"/>
        <w:autoSpaceDN w:val="0"/>
        <w:adjustRightInd w:val="0"/>
        <w:spacing w:after="0" w:line="240" w:lineRule="auto"/>
        <w:ind w:right="89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14:paraId="4D28C20B" w14:textId="77777777" w:rsidR="007E6114" w:rsidRPr="007E6114" w:rsidRDefault="007E6114" w:rsidP="007E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2FA91110" w14:textId="77777777" w:rsidR="003E2385" w:rsidRDefault="007E6114" w:rsidP="003E23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61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04007054" w14:textId="77777777" w:rsidR="003E2385" w:rsidRPr="00B820E5" w:rsidRDefault="003E2385" w:rsidP="003E238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820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материально-техническом обеспечении, </w:t>
      </w:r>
    </w:p>
    <w:p w14:paraId="1FE1EE01" w14:textId="294929D1" w:rsidR="003E2385" w:rsidRPr="00B820E5" w:rsidRDefault="003E2385" w:rsidP="003E238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820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оснащенности и использовании спортивных </w:t>
      </w:r>
    </w:p>
    <w:p w14:paraId="39746BA3" w14:textId="77777777" w:rsidR="003E2385" w:rsidRPr="00B820E5" w:rsidRDefault="003E2385" w:rsidP="003E238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820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объектов Тулунского муниципального района</w:t>
      </w:r>
    </w:p>
    <w:p w14:paraId="42522CCC" w14:textId="77777777" w:rsidR="007E6114" w:rsidRPr="007E6114" w:rsidRDefault="007E6114" w:rsidP="007E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58D6D1E" w14:textId="0BE0F14E" w:rsidR="007E6114" w:rsidRPr="003E2385" w:rsidRDefault="007E6114" w:rsidP="003E238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114">
        <w:rPr>
          <w:rFonts w:ascii="Times New Roman" w:hAnsi="Times New Roman"/>
          <w:sz w:val="28"/>
          <w:szCs w:val="28"/>
          <w:lang w:eastAsia="ru-RU"/>
        </w:rPr>
        <w:t>Заслушав информацию заведующей отделом по физической культуре и спорту Комитета по культуре, молодёжной политике и спорту администрации Тулунского муниципального района Желтобрюх С.А</w:t>
      </w:r>
      <w:r w:rsidRPr="003E238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E238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E2385" w:rsidRPr="003E2385">
        <w:rPr>
          <w:rFonts w:ascii="Times New Roman" w:hAnsi="Times New Roman" w:cs="Times New Roman"/>
          <w:sz w:val="28"/>
          <w:szCs w:val="28"/>
          <w:lang w:eastAsia="ru-RU"/>
        </w:rPr>
        <w:t xml:space="preserve"> матер</w:t>
      </w:r>
      <w:r w:rsidR="003E2385">
        <w:rPr>
          <w:rFonts w:ascii="Times New Roman" w:hAnsi="Times New Roman" w:cs="Times New Roman"/>
          <w:sz w:val="28"/>
          <w:szCs w:val="28"/>
          <w:lang w:eastAsia="ru-RU"/>
        </w:rPr>
        <w:t xml:space="preserve">иально-техническом обеспечении, </w:t>
      </w:r>
      <w:r w:rsidR="003E2385" w:rsidRPr="003E2385">
        <w:rPr>
          <w:rFonts w:ascii="Times New Roman" w:hAnsi="Times New Roman" w:cs="Times New Roman"/>
          <w:sz w:val="28"/>
          <w:szCs w:val="28"/>
          <w:lang w:eastAsia="ru-RU"/>
        </w:rPr>
        <w:t>оснащенности и использовании спортивных объектов Тулунского муниципального района</w:t>
      </w: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муниципального образования «Тулунский район», Дума Тулунского муниципального района </w:t>
      </w:r>
    </w:p>
    <w:p w14:paraId="7D9FFE06" w14:textId="77777777" w:rsidR="007E6114" w:rsidRPr="007E6114" w:rsidRDefault="007E6114" w:rsidP="007E61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11C1E" w14:textId="77777777" w:rsidR="007E6114" w:rsidRPr="007E6114" w:rsidRDefault="007E6114" w:rsidP="007E6114">
      <w:pPr>
        <w:suppressAutoHyphens/>
        <w:autoSpaceDE w:val="0"/>
        <w:autoSpaceDN w:val="0"/>
        <w:adjustRightInd w:val="0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14:paraId="4000B97D" w14:textId="77777777" w:rsidR="007E6114" w:rsidRPr="007E6114" w:rsidRDefault="007E6114" w:rsidP="007E6114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8BD5C" w14:textId="4F95E2B9" w:rsidR="007E6114" w:rsidRPr="007E6114" w:rsidRDefault="007E6114" w:rsidP="007E611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Информацию заведующей отделом по физической культуре и спорту Комитета по культуре, молодёжной политике и спорту администрации Тулунского муниципального района Желтобрюх С.А.</w:t>
      </w:r>
      <w:r w:rsidR="003E2385" w:rsidRPr="003E23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2385" w:rsidRPr="003E23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материально-техническом обеспечении, оснащенности и использовании спортивных объектов Тулунского муниципального района</w:t>
      </w: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 (прилагается).</w:t>
      </w:r>
    </w:p>
    <w:p w14:paraId="73E5612A" w14:textId="77777777" w:rsidR="007E6114" w:rsidRPr="007E6114" w:rsidRDefault="007E6114" w:rsidP="007E6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D7414" w14:textId="77777777" w:rsidR="007E6114" w:rsidRDefault="007E6114" w:rsidP="007E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B0BCB" w14:textId="77777777" w:rsidR="007E6114" w:rsidRDefault="007E6114" w:rsidP="007E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02D22" w14:textId="77777777" w:rsidR="007E6114" w:rsidRPr="007E6114" w:rsidRDefault="007E6114" w:rsidP="007E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Тулунского</w:t>
      </w:r>
    </w:p>
    <w:p w14:paraId="204048A6" w14:textId="57409574" w:rsidR="007E6114" w:rsidRDefault="007E6114" w:rsidP="007E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1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В.В. Сидоренко</w:t>
      </w:r>
    </w:p>
    <w:p w14:paraId="63B27AA6" w14:textId="511827A4" w:rsidR="00851CDE" w:rsidRDefault="00851CDE" w:rsidP="007E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5A9A7" w14:textId="223A34CD" w:rsidR="00851CDE" w:rsidRDefault="00851CDE" w:rsidP="007E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85ABD" w14:textId="118DDC54" w:rsidR="00851CDE" w:rsidRDefault="00851CDE" w:rsidP="007E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6AC6A" w14:textId="25A14E14" w:rsidR="00851CDE" w:rsidRDefault="00851CDE" w:rsidP="007E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12851" w14:textId="77777777" w:rsidR="00851CDE" w:rsidRDefault="00851CDE" w:rsidP="00851CDE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48F4F" w14:textId="77777777" w:rsidR="00851CDE" w:rsidRPr="000F60CB" w:rsidRDefault="00851CDE" w:rsidP="00851CDE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47BA820C" w14:textId="77777777" w:rsidR="00851CDE" w:rsidRPr="000F60CB" w:rsidRDefault="00851CDE" w:rsidP="00851CDE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Тулунского </w:t>
      </w:r>
    </w:p>
    <w:p w14:paraId="591BD09D" w14:textId="77777777" w:rsidR="00851CDE" w:rsidRPr="000F60CB" w:rsidRDefault="00851CDE" w:rsidP="00851CDE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1B1EF11A" w14:textId="57D54460" w:rsidR="00851CDE" w:rsidRDefault="00851CDE" w:rsidP="00851CDE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25.01.2022г.    </w:t>
      </w:r>
      <w:r w:rsidRPr="000F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820E5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</w:p>
    <w:p w14:paraId="0D1432AA" w14:textId="77777777" w:rsidR="00851CDE" w:rsidRDefault="00851CDE" w:rsidP="00851CDE">
      <w:pPr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84A6B" w14:textId="77777777" w:rsidR="00851CDE" w:rsidRDefault="00851CDE" w:rsidP="00851CDE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материально-техническом обеспечении, </w:t>
      </w:r>
    </w:p>
    <w:p w14:paraId="1C7BE096" w14:textId="7A4B8327" w:rsidR="00851CDE" w:rsidRDefault="00851CDE" w:rsidP="00851CDE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оснащенности и использовании спортивных </w:t>
      </w:r>
    </w:p>
    <w:p w14:paraId="57639BAE" w14:textId="77777777" w:rsidR="00851CDE" w:rsidRPr="000E0AF2" w:rsidRDefault="00851CDE" w:rsidP="00851CDE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Тулунского муниципального района</w:t>
      </w:r>
    </w:p>
    <w:p w14:paraId="23583D1A" w14:textId="77777777" w:rsidR="00851CDE" w:rsidRDefault="00851CDE" w:rsidP="00851C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2CCE96" w14:textId="77777777" w:rsidR="00851CDE" w:rsidRPr="00430D44" w:rsidRDefault="00851CDE" w:rsidP="00851C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Тулунском районе </w:t>
      </w:r>
      <w:r w:rsidRPr="00430D44">
        <w:rPr>
          <w:rFonts w:ascii="Times New Roman" w:eastAsia="Calibri" w:hAnsi="Times New Roman" w:cs="Times New Roman"/>
          <w:sz w:val="28"/>
          <w:szCs w:val="28"/>
        </w:rPr>
        <w:t xml:space="preserve"> 59 спортивных сооружений в том числе:1 стадион на 1500 мест, 17 спортивных залов, 31 плоскостное сооружение,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30D44">
        <w:rPr>
          <w:rFonts w:ascii="Times New Roman" w:eastAsia="Calibri" w:hAnsi="Times New Roman" w:cs="Times New Roman"/>
          <w:sz w:val="28"/>
          <w:szCs w:val="28"/>
        </w:rPr>
        <w:t xml:space="preserve"> бассейн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30D44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приспособленных помещения </w:t>
      </w:r>
      <w:r w:rsidRPr="00430D44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этого имеются приспособленные спортивные залы в общеобразовательных учреждениях), игровые площадки, сезонные катки. Обеспеченность населения спортивными сооружениями составляет:</w:t>
      </w:r>
    </w:p>
    <w:p w14:paraId="50FE168D" w14:textId="77777777" w:rsidR="00851CDE" w:rsidRPr="00430D44" w:rsidRDefault="00851CDE" w:rsidP="00851C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плоскостными спортивными сооружениями –</w:t>
      </w:r>
      <w:r w:rsidRPr="000E0AF2">
        <w:rPr>
          <w:rFonts w:ascii="Times New Roman" w:eastAsia="Times New Roman" w:hAnsi="Times New Roman" w:cs="Times New Roman"/>
          <w:sz w:val="28"/>
          <w:szCs w:val="28"/>
          <w:lang w:eastAsia="ru-RU"/>
        </w:rPr>
        <w:t>39.6</w:t>
      </w:r>
      <w:r w:rsidRPr="00430D4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социальных нормативов;</w:t>
      </w:r>
    </w:p>
    <w:p w14:paraId="3EB3F2B1" w14:textId="77777777" w:rsidR="00851CDE" w:rsidRPr="00430D44" w:rsidRDefault="00851CDE" w:rsidP="00851C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плавательными бассейнами – 7,9%;</w:t>
      </w:r>
    </w:p>
    <w:p w14:paraId="1872577B" w14:textId="77777777" w:rsidR="00851CDE" w:rsidRDefault="00851CDE" w:rsidP="00851C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спортивными залами – 59%.</w:t>
      </w:r>
    </w:p>
    <w:p w14:paraId="7592C1BA" w14:textId="77777777" w:rsidR="00851CDE" w:rsidRDefault="00851CDE" w:rsidP="00851CD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пропускная способность спортивных сооружений составляет 1 357 человек, годовая загруженность составляет 2 791 235 человеко-часов, при общей мощности 3 625 398.</w:t>
      </w:r>
    </w:p>
    <w:p w14:paraId="1A1EF7AE" w14:textId="6F1CAAC0" w:rsidR="00851CDE" w:rsidRDefault="00851CDE" w:rsidP="00851CD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9 сельских поселениях есть хоккейные корты, в д. Булюшкина в 2020 году и в с. Гуран в 2021 году на грант Всероссийского конкурса</w:t>
      </w:r>
      <w:r w:rsidRPr="000E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C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4" w:tgtFrame="_blank" w:tooltip="Добрый лед" w:history="1">
        <w:r w:rsidRPr="00A66CC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Добрый лед</w:t>
        </w:r>
      </w:hyperlink>
      <w:r w:rsidRPr="00A66C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Благотворительного Фонда Елены и Геннадия Тимченко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приобретены</w:t>
      </w:r>
      <w:r w:rsidRPr="000E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хокк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ейная коробка из стеклопластика.</w:t>
      </w:r>
      <w:r w:rsidRPr="000E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Шерагул в рамках проекта «Формирование комфортной городской среды»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построен хоккейный корт, в 2021 году - спортивная площадка.</w:t>
      </w:r>
    </w:p>
    <w:p w14:paraId="31109279" w14:textId="77777777" w:rsidR="00851CDE" w:rsidRPr="000E0AF2" w:rsidRDefault="00851CDE" w:rsidP="00851CD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спортивных сооружения находятся в муниципальной собственности в оперативном управлении МКУ «Спортивная школа». </w:t>
      </w:r>
    </w:p>
    <w:p w14:paraId="63CFF1A3" w14:textId="45C58C05" w:rsidR="00851CDE" w:rsidRDefault="00851CDE" w:rsidP="00851C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A1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</w:t>
      </w:r>
      <w:r w:rsidRPr="007A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</w:t>
      </w:r>
      <w:r w:rsidRPr="007A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комплекс, расположенный</w:t>
      </w:r>
      <w:r w:rsidRPr="007A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 Азей, ул. Привокзальная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предназначен для организации и проведения тренировочных процессов обучающихся Муниципального казенного учреждения «Спортивная школа» Тулунского муниципального района, проведение уроков физической культуры учащихся Азейской средней образовательной школы, секций для взрослого </w:t>
      </w:r>
      <w:r w:rsidR="00A66CC2" w:rsidRPr="007A1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 соревнований</w:t>
      </w:r>
      <w:r w:rsidR="004E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местного, районного и областного уровня по баскетболу, волейболу, вольной борьбе, мини-лапте, настольному теннису и другие. Оптимальное местонахождение Комплекса заключается в том, что с. Азей находится вблизи Московского тракта и желе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знодорожной станции, что позволяет</w:t>
      </w:r>
      <w:r w:rsidRPr="007A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большой охват потенциальных потребителей физкультурно-оздоровительных услуг </w:t>
      </w:r>
      <w:proofErr w:type="spellStart"/>
      <w:r w:rsidRPr="007A1FB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Азейского</w:t>
      </w:r>
      <w:proofErr w:type="spellEnd"/>
      <w:r w:rsidRPr="007A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ближайших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Комплексе</w:t>
      </w:r>
      <w:r w:rsidRPr="007A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Азей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районные соревнования.</w:t>
      </w:r>
      <w:r w:rsidRPr="009647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5F792" w14:textId="76BCEE23" w:rsidR="00851CDE" w:rsidRPr="00964721" w:rsidRDefault="00851CDE" w:rsidP="00851CDE">
      <w:pPr>
        <w:pStyle w:val="a3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  включает  в себя следующие площадки: спортивный зал размером 30х18 метров, предназначенный для проведения тренировочных занятий по баскетболу и волейболу, единовременной пропускной способностью до 35 чел./смена; </w:t>
      </w:r>
      <w:r w:rsidRPr="0096472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6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зал борьбы размером 20 х 8 метров, предназначенный для проведения тренировочного процесса по вольной борьбе 12 чел./смена. Эффективность ежедневной загрузки объекта при 13 часах рабочего времени и 6 </w:t>
      </w:r>
      <w:r w:rsidR="00135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рабочей неделе составляет 97%.</w:t>
      </w:r>
    </w:p>
    <w:p w14:paraId="37A77175" w14:textId="77777777" w:rsidR="00851CDE" w:rsidRPr="000E0AF2" w:rsidRDefault="00851CDE" w:rsidP="00851CD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единовременной пропускной способности Комплекса 47 чел./час. – фактическая пропускная способность составит 29 чел./час.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Недельная загруженность комплекса составляет 80 часов.</w:t>
      </w:r>
    </w:p>
    <w:p w14:paraId="2DB8720B" w14:textId="4908BA76" w:rsidR="00851CDE" w:rsidRPr="0089254D" w:rsidRDefault="00851CDE" w:rsidP="00851C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5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годах </w:t>
      </w:r>
      <w:r w:rsidRPr="0089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89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оснащение Комплекса было выделено:</w:t>
      </w:r>
    </w:p>
    <w:p w14:paraId="17FBCFFD" w14:textId="77777777" w:rsidR="00851CDE" w:rsidRPr="0089254D" w:rsidRDefault="00851CDE" w:rsidP="00851C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550 тысяч рублей из «Народных инициатив»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430 тысяч рублей из областного бюджета, на это было приобретено спортивное оборудование, мебель, компьютер, тренажеры, оградительная сетка, электронное табло, футбольные ворота.</w:t>
      </w:r>
    </w:p>
    <w:p w14:paraId="3266D508" w14:textId="0DEE942B" w:rsidR="00851CDE" w:rsidRDefault="00851CDE" w:rsidP="00851C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вводе в эксплуатацию выявились нарушения и недоделки в работе подрядчика, которые были исправлены летом 2021 года. В январе 2022 году в оперативное управление МКУ «Спортивная школа» передан стадион «Урожай», расположенный в п. Центральные мастерские по ул. Кирова 7. На стадионе планируется проведение районных и областных соревнований, занятия воспитанников Спортивной школы, проведение уроков физкультуры. </w:t>
      </w:r>
      <w:r w:rsidRPr="00D8653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Тулунский район получил от Министерства спорта Иркутской области спортивно-технологическое оборудование для создания малой спортивной площадки, которая в 2020 году была установлена на ст. «Урожай».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076F9F" w14:textId="77777777" w:rsidR="00851CDE" w:rsidRDefault="00851CDE" w:rsidP="0085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Проблемы:</w:t>
      </w:r>
    </w:p>
    <w:p w14:paraId="6E51E6D3" w14:textId="6EE6238C" w:rsidR="00851CDE" w:rsidRPr="00AA1B62" w:rsidRDefault="00851CDE" w:rsidP="0085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AA1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ФОКе</w:t>
      </w:r>
      <w:proofErr w:type="spellEnd"/>
      <w:r w:rsidRPr="00AA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Азей необходимо устройство системы отвода ливневых, талых вод на сумму 234 тысячи рублей (денег в бюджете нет),</w:t>
      </w:r>
    </w:p>
    <w:p w14:paraId="5711121B" w14:textId="1C658432" w:rsidR="00851CDE" w:rsidRDefault="00851CDE" w:rsidP="0085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62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стадион «Урожай» требует капитального ремонта, планируется в 2022 году сделать ПСД на ремонт и войти в областную программу, необходимо финансирование на ПСД в сумме 1200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8D300D" w14:textId="2C796446" w:rsidR="004B758F" w:rsidRDefault="004B758F" w:rsidP="0085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8AD84" w14:textId="0FF583DD" w:rsidR="004B758F" w:rsidRDefault="004B758F" w:rsidP="0085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05FC5" w14:textId="4CF6E208" w:rsidR="004B758F" w:rsidRDefault="004B758F" w:rsidP="0085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A221A" w14:textId="550B0713" w:rsidR="004B758F" w:rsidRDefault="004B758F" w:rsidP="0085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B569F" w14:textId="6AD6C8C2" w:rsidR="004B758F" w:rsidRDefault="004B758F" w:rsidP="0085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0A0C1" w14:textId="6083E3B4" w:rsidR="004B758F" w:rsidRDefault="004B758F" w:rsidP="0085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35731" w14:textId="66F4D4BB" w:rsidR="004B758F" w:rsidRDefault="004B758F" w:rsidP="0085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1F348" w14:textId="4F2EF9D5" w:rsidR="004B758F" w:rsidRDefault="004B758F" w:rsidP="0085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330B3" w14:textId="3EE03871" w:rsidR="004B758F" w:rsidRDefault="004B758F" w:rsidP="0085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212BB" w14:textId="0DF554F2" w:rsidR="004B758F" w:rsidRDefault="004B758F" w:rsidP="00851C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9FC67" w14:textId="77777777" w:rsidR="00752769" w:rsidRDefault="00B820E5"/>
    <w:sectPr w:rsidR="0075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14"/>
    <w:rsid w:val="0013565A"/>
    <w:rsid w:val="0028150C"/>
    <w:rsid w:val="002A6D8F"/>
    <w:rsid w:val="0035337F"/>
    <w:rsid w:val="003E2385"/>
    <w:rsid w:val="004B758F"/>
    <w:rsid w:val="004E0AC5"/>
    <w:rsid w:val="00510E74"/>
    <w:rsid w:val="007E20F3"/>
    <w:rsid w:val="007E6114"/>
    <w:rsid w:val="00851CDE"/>
    <w:rsid w:val="008D7D76"/>
    <w:rsid w:val="00A66CC2"/>
    <w:rsid w:val="00B820E5"/>
    <w:rsid w:val="00BB2B53"/>
    <w:rsid w:val="00C979DC"/>
    <w:rsid w:val="00EF453F"/>
    <w:rsid w:val="00F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E722"/>
  <w15:chartTrackingRefBased/>
  <w15:docId w15:val="{F1FAFA3A-F22A-4660-942A-45416EC5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3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1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lun.bezformata.com/word/dobrij-led/50393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Дума Тулунского района</cp:lastModifiedBy>
  <cp:revision>10</cp:revision>
  <cp:lastPrinted>2022-01-21T07:00:00Z</cp:lastPrinted>
  <dcterms:created xsi:type="dcterms:W3CDTF">2022-01-20T06:21:00Z</dcterms:created>
  <dcterms:modified xsi:type="dcterms:W3CDTF">2022-01-24T06:56:00Z</dcterms:modified>
</cp:coreProperties>
</file>